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085F29">
        <w:rPr>
          <w:rFonts w:ascii="Times New Roman" w:eastAsia="Calibri" w:hAnsi="Times New Roman" w:cs="Times New Roman"/>
          <w:sz w:val="24"/>
          <w:szCs w:val="24"/>
        </w:rPr>
        <w:t>11.04</w:t>
      </w:r>
      <w:r w:rsidR="00015051">
        <w:rPr>
          <w:rFonts w:ascii="Times New Roman" w:eastAsia="Calibri" w:hAnsi="Times New Roman" w:cs="Times New Roman"/>
          <w:sz w:val="24"/>
          <w:szCs w:val="24"/>
        </w:rPr>
        <w:t>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0643D5">
        <w:rPr>
          <w:rFonts w:ascii="Times New Roman" w:eastAsia="Calibri" w:hAnsi="Times New Roman" w:cs="Times New Roman"/>
          <w:b/>
          <w:sz w:val="24"/>
          <w:szCs w:val="24"/>
        </w:rPr>
        <w:t xml:space="preserve"> sprzętu i wyposażenia - </w:t>
      </w:r>
      <w:r w:rsidR="003E08DD">
        <w:rPr>
          <w:rFonts w:ascii="Times New Roman" w:eastAsia="Calibri" w:hAnsi="Times New Roman" w:cs="Times New Roman"/>
          <w:b/>
          <w:sz w:val="24"/>
          <w:szCs w:val="24"/>
        </w:rPr>
        <w:t>robotyki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>ustawy Prawo zamówień publicznych, co do którego przepisy ustawy  z dnia 11 września 2019 ro</w:t>
      </w:r>
      <w:r w:rsidR="00015051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085F29">
        <w:rPr>
          <w:rFonts w:ascii="Times New Roman" w:eastAsia="Calibri" w:hAnsi="Times New Roman" w:cs="Times New Roman"/>
          <w:sz w:val="24"/>
          <w:szCs w:val="24"/>
        </w:rPr>
        <w:t>11.04</w:t>
      </w:r>
      <w:bookmarkStart w:id="0" w:name="_GoBack"/>
      <w:bookmarkEnd w:id="0"/>
      <w:r w:rsidR="00015051">
        <w:rPr>
          <w:rFonts w:ascii="Times New Roman" w:eastAsia="Calibri" w:hAnsi="Times New Roman" w:cs="Times New Roman"/>
          <w:sz w:val="24"/>
          <w:szCs w:val="24"/>
        </w:rPr>
        <w:t>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015051" w:rsidRPr="000150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5F29">
        <w:rPr>
          <w:rFonts w:ascii="Times New Roman" w:eastAsia="Calibri" w:hAnsi="Times New Roman" w:cs="Times New Roman"/>
          <w:sz w:val="24"/>
          <w:szCs w:val="24"/>
        </w:rPr>
        <w:t>wpłynęła jedna</w:t>
      </w:r>
      <w:r w:rsidR="000150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5F29" w:rsidRDefault="00085F29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F29" w:rsidRDefault="00085F29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085F29" w:rsidRPr="00C26E71" w:rsidTr="00213548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Pr="00C26E71" w:rsidRDefault="00085F29" w:rsidP="002135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Pr="00C26E71" w:rsidRDefault="00085F29" w:rsidP="002135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Pr="00C26E71" w:rsidRDefault="00085F29" w:rsidP="002135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085F29" w:rsidRPr="00C26E71" w:rsidTr="00213548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Pr="00C26E71" w:rsidRDefault="00085F29" w:rsidP="002135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Default="00085F29" w:rsidP="0021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 ART-KOM</w:t>
            </w:r>
          </w:p>
          <w:p w:rsidR="00085F29" w:rsidRDefault="00085F29" w:rsidP="0021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Artur Rudzki</w:t>
            </w:r>
          </w:p>
          <w:p w:rsidR="00085F29" w:rsidRDefault="00085F29" w:rsidP="0021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Piotrkowska 60</w:t>
            </w:r>
          </w:p>
          <w:p w:rsidR="00085F29" w:rsidRDefault="00085F29" w:rsidP="0021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26-300 Opoczno</w:t>
            </w:r>
          </w:p>
          <w:p w:rsidR="00085F29" w:rsidRPr="00C26E71" w:rsidRDefault="00085F29" w:rsidP="00213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F29" w:rsidRDefault="00085F29" w:rsidP="002135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24 590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 zł.</w:t>
            </w:r>
          </w:p>
        </w:tc>
      </w:tr>
    </w:tbl>
    <w:p w:rsidR="00085F29" w:rsidRPr="00C26E71" w:rsidRDefault="00085F29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2A6544">
        <w:rPr>
          <w:rFonts w:ascii="Times New Roman" w:eastAsia="Calibri" w:hAnsi="Times New Roman" w:cs="Times New Roman"/>
          <w:sz w:val="24"/>
          <w:szCs w:val="24"/>
        </w:rPr>
        <w:t xml:space="preserve">24 600,00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15051"/>
    <w:rsid w:val="000643D5"/>
    <w:rsid w:val="00085F29"/>
    <w:rsid w:val="00092E41"/>
    <w:rsid w:val="002A6544"/>
    <w:rsid w:val="002B7CFC"/>
    <w:rsid w:val="003E08DD"/>
    <w:rsid w:val="00415A78"/>
    <w:rsid w:val="007348DD"/>
    <w:rsid w:val="008271C4"/>
    <w:rsid w:val="008C7D01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CFAF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2022-04-11T12:25:00Z</cp:lastPrinted>
  <dcterms:created xsi:type="dcterms:W3CDTF">2022-04-11T12:25:00Z</dcterms:created>
  <dcterms:modified xsi:type="dcterms:W3CDTF">2022-04-11T12:25:00Z</dcterms:modified>
</cp:coreProperties>
</file>