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3DE" w:rsidRDefault="002E3D22">
      <w:pPr>
        <w:pStyle w:val="Nagwek1"/>
      </w:pPr>
      <w:bookmarkStart w:id="0" w:name="_Toc0"/>
      <w:bookmarkStart w:id="1" w:name="_GoBack"/>
      <w:bookmarkEnd w:id="1"/>
      <w:r w:rsidRPr="006E193D">
        <w:rPr>
          <w:lang w:val="pl-PL"/>
        </w:rPr>
        <w:t>Tabela</w:t>
      </w:r>
      <w:r>
        <w:t xml:space="preserve"> </w:t>
      </w:r>
      <w:r w:rsidRPr="006E193D">
        <w:rPr>
          <w:lang w:val="pl-PL"/>
        </w:rPr>
        <w:t>podsumowująca</w:t>
      </w:r>
      <w:r>
        <w:t xml:space="preserve"> </w:t>
      </w:r>
      <w:r w:rsidRPr="006E193D">
        <w:rPr>
          <w:lang w:val="pl-PL"/>
        </w:rPr>
        <w:t>badanie</w:t>
      </w:r>
      <w:r>
        <w:t xml:space="preserve"> </w:t>
      </w:r>
      <w:r w:rsidRPr="006E193D">
        <w:rPr>
          <w:lang w:val="pl-PL"/>
        </w:rPr>
        <w:t>dostępności</w:t>
      </w:r>
      <w:r>
        <w:t xml:space="preserve"> </w:t>
      </w:r>
      <w:r w:rsidRPr="006E193D">
        <w:rPr>
          <w:lang w:val="pl-PL"/>
        </w:rPr>
        <w:t>cyfrowej</w:t>
      </w:r>
      <w:bookmarkEnd w:id="0"/>
    </w:p>
    <w:tbl>
      <w:tblPr>
        <w:tblStyle w:val="Wikom"/>
        <w:tblW w:w="0" w:type="auto"/>
        <w:tblInd w:w="80" w:type="dxa"/>
        <w:tblLook w:val="04A0" w:firstRow="1" w:lastRow="0" w:firstColumn="1" w:lastColumn="0" w:noHBand="0" w:noVBand="1"/>
      </w:tblPr>
      <w:tblGrid>
        <w:gridCol w:w="718"/>
        <w:gridCol w:w="4313"/>
        <w:gridCol w:w="1383"/>
        <w:gridCol w:w="4371"/>
      </w:tblGrid>
      <w:tr w:rsidR="007003DE">
        <w:tc>
          <w:tcPr>
            <w:tcW w:w="1000" w:type="dxa"/>
            <w:noWrap/>
          </w:tcPr>
          <w:p w:rsidR="007003DE" w:rsidRDefault="002E3D22">
            <w:proofErr w:type="spellStart"/>
            <w:r>
              <w:rPr>
                <w:b/>
                <w:bCs/>
                <w:sz w:val="24"/>
                <w:szCs w:val="24"/>
              </w:rPr>
              <w:t>Lp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00" w:type="dxa"/>
            <w:noWrap/>
          </w:tcPr>
          <w:p w:rsidR="007003DE" w:rsidRDefault="002E3D22">
            <w:proofErr w:type="spellStart"/>
            <w:r>
              <w:rPr>
                <w:b/>
                <w:bCs/>
                <w:sz w:val="24"/>
                <w:szCs w:val="24"/>
              </w:rPr>
              <w:t>Kryterium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sukcesu</w:t>
            </w:r>
            <w:proofErr w:type="spellEnd"/>
          </w:p>
        </w:tc>
        <w:tc>
          <w:tcPr>
            <w:tcW w:w="2000" w:type="dxa"/>
            <w:noWrap/>
          </w:tcPr>
          <w:p w:rsidR="007003DE" w:rsidRDefault="002E3D22"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500" w:type="dxa"/>
            <w:noWrap/>
          </w:tcPr>
          <w:p w:rsidR="007003DE" w:rsidRDefault="002E3D22">
            <w:proofErr w:type="spellStart"/>
            <w:r>
              <w:rPr>
                <w:b/>
                <w:bCs/>
                <w:sz w:val="24"/>
                <w:szCs w:val="24"/>
              </w:rPr>
              <w:t>Adres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www, </w:t>
            </w:r>
            <w:proofErr w:type="spellStart"/>
            <w:r>
              <w:rPr>
                <w:b/>
                <w:bCs/>
                <w:sz w:val="24"/>
                <w:szCs w:val="24"/>
              </w:rPr>
              <w:t>ewentualne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uwagi</w:t>
            </w:r>
            <w:proofErr w:type="spellEnd"/>
          </w:p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t>1</w:t>
            </w:r>
          </w:p>
        </w:tc>
        <w:tc>
          <w:tcPr>
            <w:tcW w:w="0" w:type="auto"/>
            <w:noWrap/>
          </w:tcPr>
          <w:p w:rsidR="007003DE" w:rsidRDefault="002E3D22">
            <w:r>
              <w:t xml:space="preserve">1.1.1 </w:t>
            </w:r>
            <w:proofErr w:type="spellStart"/>
            <w:r>
              <w:t>Treść</w:t>
            </w:r>
            <w:proofErr w:type="spellEnd"/>
            <w:r>
              <w:t xml:space="preserve"> </w:t>
            </w:r>
            <w:proofErr w:type="spellStart"/>
            <w:r>
              <w:t>nietekstowa</w:t>
            </w:r>
            <w:proofErr w:type="spellEnd"/>
          </w:p>
        </w:tc>
        <w:tc>
          <w:tcPr>
            <w:tcW w:w="0" w:type="auto"/>
            <w:noWrap/>
          </w:tcPr>
          <w:p w:rsidR="007003DE" w:rsidRDefault="002E3D2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7003DE" w:rsidRDefault="007003DE"/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t>2</w:t>
            </w:r>
          </w:p>
        </w:tc>
        <w:tc>
          <w:tcPr>
            <w:tcW w:w="0" w:type="auto"/>
            <w:noWrap/>
          </w:tcPr>
          <w:p w:rsidR="007003DE" w:rsidRPr="00E262B3" w:rsidRDefault="002E3D22">
            <w:pPr>
              <w:rPr>
                <w:lang w:val="pl-PL"/>
              </w:rPr>
            </w:pPr>
            <w:r w:rsidRPr="00E262B3">
              <w:rPr>
                <w:lang w:val="pl-PL"/>
              </w:rPr>
              <w:t>1.2.1 Tylko audio lub tylko wideo (nagranie)</w:t>
            </w:r>
          </w:p>
        </w:tc>
        <w:tc>
          <w:tcPr>
            <w:tcW w:w="0" w:type="auto"/>
            <w:noWrap/>
          </w:tcPr>
          <w:p w:rsidR="007003DE" w:rsidRDefault="002E3D22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7003DE" w:rsidRDefault="007003DE"/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t>3</w:t>
            </w:r>
          </w:p>
        </w:tc>
        <w:tc>
          <w:tcPr>
            <w:tcW w:w="0" w:type="auto"/>
            <w:noWrap/>
          </w:tcPr>
          <w:p w:rsidR="007003DE" w:rsidRDefault="002E3D22">
            <w:r>
              <w:t xml:space="preserve">1.2.2 </w:t>
            </w:r>
            <w:proofErr w:type="spellStart"/>
            <w:r>
              <w:t>Napisy</w:t>
            </w:r>
            <w:proofErr w:type="spellEnd"/>
            <w:r>
              <w:t xml:space="preserve"> </w:t>
            </w:r>
            <w:proofErr w:type="spellStart"/>
            <w:r>
              <w:t>rozszerzone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7003DE" w:rsidRDefault="002E3D22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7003DE" w:rsidRDefault="007003DE"/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t>4</w:t>
            </w:r>
          </w:p>
        </w:tc>
        <w:tc>
          <w:tcPr>
            <w:tcW w:w="0" w:type="auto"/>
            <w:noWrap/>
          </w:tcPr>
          <w:p w:rsidR="007003DE" w:rsidRPr="00E262B3" w:rsidRDefault="002E3D22">
            <w:pPr>
              <w:rPr>
                <w:lang w:val="pl-PL"/>
              </w:rPr>
            </w:pPr>
            <w:r w:rsidRPr="00E262B3">
              <w:rPr>
                <w:lang w:val="pl-PL"/>
              </w:rPr>
              <w:t>1.2.3 Audiodeskrypcja lub alternatywa tekstowa dla mediów (nagranie)</w:t>
            </w:r>
          </w:p>
        </w:tc>
        <w:tc>
          <w:tcPr>
            <w:tcW w:w="0" w:type="auto"/>
            <w:noWrap/>
          </w:tcPr>
          <w:p w:rsidR="007003DE" w:rsidRDefault="002E3D22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7003DE" w:rsidRDefault="007003DE"/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t>5</w:t>
            </w:r>
          </w:p>
        </w:tc>
        <w:tc>
          <w:tcPr>
            <w:tcW w:w="0" w:type="auto"/>
            <w:noWrap/>
          </w:tcPr>
          <w:p w:rsidR="007003DE" w:rsidRDefault="002E3D22">
            <w:r>
              <w:t xml:space="preserve">1.2.5 </w:t>
            </w:r>
            <w:proofErr w:type="spellStart"/>
            <w:r>
              <w:t>Audiodeskrypcja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7003DE" w:rsidRDefault="002E3D22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7003DE" w:rsidRDefault="007003DE"/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t>6</w:t>
            </w:r>
          </w:p>
        </w:tc>
        <w:tc>
          <w:tcPr>
            <w:tcW w:w="0" w:type="auto"/>
            <w:noWrap/>
          </w:tcPr>
          <w:p w:rsidR="007003DE" w:rsidRDefault="002E3D22">
            <w:r>
              <w:t xml:space="preserve">1.3.1 </w:t>
            </w:r>
            <w:proofErr w:type="spellStart"/>
            <w:r>
              <w:t>Informacje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relacje</w:t>
            </w:r>
            <w:proofErr w:type="spellEnd"/>
          </w:p>
        </w:tc>
        <w:tc>
          <w:tcPr>
            <w:tcW w:w="0" w:type="auto"/>
            <w:noWrap/>
          </w:tcPr>
          <w:p w:rsidR="007003DE" w:rsidRDefault="002E3D2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0" w:type="auto"/>
            <w:noWrap/>
          </w:tcPr>
          <w:p w:rsidR="007003DE" w:rsidRDefault="002E3D22">
            <w:r>
              <w:t>https://sp5piotrkow.bip.wikom.pl/strona/zarzadzenia</w:t>
            </w:r>
          </w:p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t>7</w:t>
            </w:r>
          </w:p>
        </w:tc>
        <w:tc>
          <w:tcPr>
            <w:tcW w:w="0" w:type="auto"/>
            <w:noWrap/>
          </w:tcPr>
          <w:p w:rsidR="007003DE" w:rsidRDefault="002E3D22">
            <w:r>
              <w:t xml:space="preserve">1.3.2 </w:t>
            </w:r>
            <w:proofErr w:type="spellStart"/>
            <w:r>
              <w:t>Zrozumiała</w:t>
            </w:r>
            <w:proofErr w:type="spellEnd"/>
            <w:r>
              <w:t xml:space="preserve"> </w:t>
            </w:r>
            <w:proofErr w:type="spellStart"/>
            <w:r>
              <w:t>kolejność</w:t>
            </w:r>
            <w:proofErr w:type="spellEnd"/>
          </w:p>
        </w:tc>
        <w:tc>
          <w:tcPr>
            <w:tcW w:w="0" w:type="auto"/>
            <w:noWrap/>
          </w:tcPr>
          <w:p w:rsidR="007003DE" w:rsidRDefault="002E3D2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0" w:type="auto"/>
            <w:noWrap/>
          </w:tcPr>
          <w:p w:rsidR="007003DE" w:rsidRDefault="002E3D22">
            <w:r>
              <w:t>https://sp5piotrkow.bip.wikom.pl/strona/strona-glowna</w:t>
            </w:r>
          </w:p>
          <w:p w:rsidR="007003DE" w:rsidRDefault="002E3D22">
            <w:r>
              <w:t>https://sp5piotrkow.bip.wikom.pl/strona/sposob-zalatwiania-spraw</w:t>
            </w:r>
          </w:p>
          <w:p w:rsidR="007003DE" w:rsidRDefault="002E3D22">
            <w:r>
              <w:t>https://sp5piotrkow.bip.wikom.pl/strona/epuap</w:t>
            </w:r>
          </w:p>
          <w:p w:rsidR="007003DE" w:rsidRDefault="002E3D22">
            <w:r>
              <w:t>https://sp5piotrkow.bip.wikom.pl/strona/epuap</w:t>
            </w:r>
          </w:p>
          <w:p w:rsidR="007003DE" w:rsidRDefault="002E3D22">
            <w:r>
              <w:t>https://sp5piotrkow.bip.wikom.pl/strona/struktura-wlasnosciowa-majatek</w:t>
            </w:r>
          </w:p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t>8</w:t>
            </w:r>
          </w:p>
        </w:tc>
        <w:tc>
          <w:tcPr>
            <w:tcW w:w="0" w:type="auto"/>
            <w:noWrap/>
          </w:tcPr>
          <w:p w:rsidR="007003DE" w:rsidRDefault="002E3D22">
            <w:r>
              <w:t xml:space="preserve">1.3.3 </w:t>
            </w:r>
            <w:proofErr w:type="spellStart"/>
            <w:r>
              <w:t>Właściwości</w:t>
            </w:r>
            <w:proofErr w:type="spellEnd"/>
            <w:r>
              <w:t xml:space="preserve"> </w:t>
            </w:r>
            <w:proofErr w:type="spellStart"/>
            <w:r>
              <w:t>zmysłowe</w:t>
            </w:r>
            <w:proofErr w:type="spellEnd"/>
          </w:p>
        </w:tc>
        <w:tc>
          <w:tcPr>
            <w:tcW w:w="0" w:type="auto"/>
            <w:noWrap/>
          </w:tcPr>
          <w:p w:rsidR="007003DE" w:rsidRDefault="002E3D2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7003DE" w:rsidRDefault="007003DE"/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t>9</w:t>
            </w:r>
          </w:p>
        </w:tc>
        <w:tc>
          <w:tcPr>
            <w:tcW w:w="0" w:type="auto"/>
            <w:noWrap/>
          </w:tcPr>
          <w:p w:rsidR="007003DE" w:rsidRDefault="002E3D22">
            <w:r>
              <w:t xml:space="preserve">1.3.4 </w:t>
            </w:r>
            <w:proofErr w:type="spellStart"/>
            <w:r>
              <w:t>Orientacja</w:t>
            </w:r>
            <w:proofErr w:type="spellEnd"/>
          </w:p>
        </w:tc>
        <w:tc>
          <w:tcPr>
            <w:tcW w:w="0" w:type="auto"/>
            <w:noWrap/>
          </w:tcPr>
          <w:p w:rsidR="007003DE" w:rsidRDefault="002E3D2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7003DE" w:rsidRDefault="007003DE"/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t>10</w:t>
            </w:r>
          </w:p>
        </w:tc>
        <w:tc>
          <w:tcPr>
            <w:tcW w:w="0" w:type="auto"/>
            <w:noWrap/>
          </w:tcPr>
          <w:p w:rsidR="007003DE" w:rsidRDefault="002E3D22">
            <w:r>
              <w:t xml:space="preserve">1.3.5 </w:t>
            </w:r>
            <w:proofErr w:type="spellStart"/>
            <w:r>
              <w:t>Określenie</w:t>
            </w:r>
            <w:proofErr w:type="spellEnd"/>
            <w:r>
              <w:t xml:space="preserve"> </w:t>
            </w:r>
            <w:proofErr w:type="spellStart"/>
            <w:r>
              <w:t>pożądanej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</w:p>
        </w:tc>
        <w:tc>
          <w:tcPr>
            <w:tcW w:w="0" w:type="auto"/>
            <w:noWrap/>
          </w:tcPr>
          <w:p w:rsidR="007003DE" w:rsidRDefault="002E3D22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7003DE" w:rsidRDefault="007003DE"/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t>11</w:t>
            </w:r>
          </w:p>
        </w:tc>
        <w:tc>
          <w:tcPr>
            <w:tcW w:w="0" w:type="auto"/>
            <w:noWrap/>
          </w:tcPr>
          <w:p w:rsidR="007003DE" w:rsidRDefault="002E3D22">
            <w:r>
              <w:t xml:space="preserve">1.4.1 </w:t>
            </w:r>
            <w:proofErr w:type="spellStart"/>
            <w:r>
              <w:t>Użycie</w:t>
            </w:r>
            <w:proofErr w:type="spellEnd"/>
            <w:r>
              <w:t xml:space="preserve"> </w:t>
            </w:r>
            <w:proofErr w:type="spellStart"/>
            <w:r>
              <w:t>koloru</w:t>
            </w:r>
            <w:proofErr w:type="spellEnd"/>
          </w:p>
        </w:tc>
        <w:tc>
          <w:tcPr>
            <w:tcW w:w="0" w:type="auto"/>
            <w:noWrap/>
          </w:tcPr>
          <w:p w:rsidR="007003DE" w:rsidRDefault="002E3D2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7003DE" w:rsidRDefault="007003DE"/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t>12</w:t>
            </w:r>
          </w:p>
        </w:tc>
        <w:tc>
          <w:tcPr>
            <w:tcW w:w="0" w:type="auto"/>
            <w:noWrap/>
          </w:tcPr>
          <w:p w:rsidR="007003DE" w:rsidRDefault="002E3D22">
            <w:r>
              <w:t xml:space="preserve">1.4.2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odtwarzania</w:t>
            </w:r>
            <w:proofErr w:type="spellEnd"/>
            <w:r>
              <w:t xml:space="preserve"> </w:t>
            </w:r>
            <w:proofErr w:type="spellStart"/>
            <w:r>
              <w:t>dźwięku</w:t>
            </w:r>
            <w:proofErr w:type="spellEnd"/>
          </w:p>
        </w:tc>
        <w:tc>
          <w:tcPr>
            <w:tcW w:w="0" w:type="auto"/>
            <w:noWrap/>
          </w:tcPr>
          <w:p w:rsidR="007003DE" w:rsidRDefault="002E3D2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7003DE" w:rsidRDefault="007003DE"/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t>13</w:t>
            </w:r>
          </w:p>
        </w:tc>
        <w:tc>
          <w:tcPr>
            <w:tcW w:w="0" w:type="auto"/>
            <w:noWrap/>
          </w:tcPr>
          <w:p w:rsidR="007003DE" w:rsidRDefault="002E3D22">
            <w:r>
              <w:t xml:space="preserve">1.4.3 </w:t>
            </w:r>
            <w:proofErr w:type="spellStart"/>
            <w:r>
              <w:t>Kontrast</w:t>
            </w:r>
            <w:proofErr w:type="spellEnd"/>
            <w:r>
              <w:t xml:space="preserve"> (</w:t>
            </w:r>
            <w:proofErr w:type="spellStart"/>
            <w:r>
              <w:t>minimalny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7003DE" w:rsidRDefault="002E3D2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7003DE" w:rsidRDefault="007003DE"/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t>14</w:t>
            </w:r>
          </w:p>
        </w:tc>
        <w:tc>
          <w:tcPr>
            <w:tcW w:w="0" w:type="auto"/>
            <w:noWrap/>
          </w:tcPr>
          <w:p w:rsidR="007003DE" w:rsidRDefault="002E3D22">
            <w:r>
              <w:t xml:space="preserve">1.4.4 </w:t>
            </w:r>
            <w:proofErr w:type="spellStart"/>
            <w:r>
              <w:t>Zmiana</w:t>
            </w:r>
            <w:proofErr w:type="spellEnd"/>
            <w:r>
              <w:t xml:space="preserve"> </w:t>
            </w:r>
            <w:proofErr w:type="spellStart"/>
            <w:r>
              <w:t>rozmiaru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:rsidR="007003DE" w:rsidRDefault="002E3D2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7003DE" w:rsidRDefault="007003DE"/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lastRenderedPageBreak/>
              <w:t>15</w:t>
            </w:r>
          </w:p>
        </w:tc>
        <w:tc>
          <w:tcPr>
            <w:tcW w:w="0" w:type="auto"/>
            <w:noWrap/>
          </w:tcPr>
          <w:p w:rsidR="007003DE" w:rsidRDefault="002E3D22">
            <w:r>
              <w:t xml:space="preserve">1.4.5 </w:t>
            </w:r>
            <w:proofErr w:type="spellStart"/>
            <w:r>
              <w:t>Obrazy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:rsidR="007003DE" w:rsidRDefault="002E3D2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7003DE" w:rsidRDefault="007003DE"/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t>16</w:t>
            </w:r>
          </w:p>
        </w:tc>
        <w:tc>
          <w:tcPr>
            <w:tcW w:w="0" w:type="auto"/>
            <w:noWrap/>
          </w:tcPr>
          <w:p w:rsidR="007003DE" w:rsidRDefault="002E3D22">
            <w:r>
              <w:t xml:space="preserve">1.4.10 </w:t>
            </w:r>
            <w:proofErr w:type="spellStart"/>
            <w:r>
              <w:t>Dopasowanie</w:t>
            </w:r>
            <w:proofErr w:type="spellEnd"/>
            <w:r>
              <w:t xml:space="preserve"> do </w:t>
            </w:r>
            <w:proofErr w:type="spellStart"/>
            <w:r>
              <w:t>ekranu</w:t>
            </w:r>
            <w:proofErr w:type="spellEnd"/>
          </w:p>
        </w:tc>
        <w:tc>
          <w:tcPr>
            <w:tcW w:w="0" w:type="auto"/>
            <w:noWrap/>
          </w:tcPr>
          <w:p w:rsidR="007003DE" w:rsidRDefault="002E3D2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7003DE" w:rsidRDefault="007003DE"/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t>17</w:t>
            </w:r>
          </w:p>
        </w:tc>
        <w:tc>
          <w:tcPr>
            <w:tcW w:w="0" w:type="auto"/>
            <w:noWrap/>
          </w:tcPr>
          <w:p w:rsidR="007003DE" w:rsidRDefault="002E3D22">
            <w:r>
              <w:t xml:space="preserve">1.4.11 </w:t>
            </w:r>
            <w:proofErr w:type="spellStart"/>
            <w:r>
              <w:t>Kontrast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nietekstowych</w:t>
            </w:r>
            <w:proofErr w:type="spellEnd"/>
          </w:p>
        </w:tc>
        <w:tc>
          <w:tcPr>
            <w:tcW w:w="0" w:type="auto"/>
            <w:noWrap/>
          </w:tcPr>
          <w:p w:rsidR="007003DE" w:rsidRDefault="002E3D2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7003DE" w:rsidRDefault="007003DE"/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t>18</w:t>
            </w:r>
          </w:p>
        </w:tc>
        <w:tc>
          <w:tcPr>
            <w:tcW w:w="0" w:type="auto"/>
            <w:noWrap/>
          </w:tcPr>
          <w:p w:rsidR="007003DE" w:rsidRDefault="002E3D22">
            <w:r>
              <w:t xml:space="preserve">1.4.12 </w:t>
            </w:r>
            <w:proofErr w:type="spellStart"/>
            <w:r>
              <w:t>Odstępy</w:t>
            </w:r>
            <w:proofErr w:type="spellEnd"/>
            <w:r>
              <w:t xml:space="preserve"> w </w:t>
            </w:r>
            <w:proofErr w:type="spellStart"/>
            <w:r>
              <w:t>tekście</w:t>
            </w:r>
            <w:proofErr w:type="spellEnd"/>
          </w:p>
        </w:tc>
        <w:tc>
          <w:tcPr>
            <w:tcW w:w="0" w:type="auto"/>
            <w:noWrap/>
          </w:tcPr>
          <w:p w:rsidR="007003DE" w:rsidRDefault="002E3D2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7003DE" w:rsidRDefault="007003DE"/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t>19</w:t>
            </w:r>
          </w:p>
        </w:tc>
        <w:tc>
          <w:tcPr>
            <w:tcW w:w="0" w:type="auto"/>
            <w:noWrap/>
          </w:tcPr>
          <w:p w:rsidR="007003DE" w:rsidRPr="00E262B3" w:rsidRDefault="002E3D22">
            <w:pPr>
              <w:rPr>
                <w:lang w:val="pl-PL"/>
              </w:rPr>
            </w:pPr>
            <w:r w:rsidRPr="00E262B3">
              <w:rPr>
                <w:lang w:val="pl-PL"/>
              </w:rPr>
              <w:t>1.4.13 Treści spod kursora lub fokusu</w:t>
            </w:r>
          </w:p>
        </w:tc>
        <w:tc>
          <w:tcPr>
            <w:tcW w:w="0" w:type="auto"/>
            <w:noWrap/>
          </w:tcPr>
          <w:p w:rsidR="007003DE" w:rsidRDefault="002E3D22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7003DE" w:rsidRDefault="007003DE"/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t>20</w:t>
            </w:r>
          </w:p>
        </w:tc>
        <w:tc>
          <w:tcPr>
            <w:tcW w:w="0" w:type="auto"/>
            <w:noWrap/>
          </w:tcPr>
          <w:p w:rsidR="007003DE" w:rsidRDefault="002E3D22">
            <w:r>
              <w:t xml:space="preserve">2.1.1 </w:t>
            </w:r>
            <w:proofErr w:type="spellStart"/>
            <w:r>
              <w:t>Klawiatura</w:t>
            </w:r>
            <w:proofErr w:type="spellEnd"/>
          </w:p>
        </w:tc>
        <w:tc>
          <w:tcPr>
            <w:tcW w:w="0" w:type="auto"/>
            <w:noWrap/>
          </w:tcPr>
          <w:p w:rsidR="007003DE" w:rsidRDefault="002E3D2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7003DE" w:rsidRDefault="007003DE"/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t>21</w:t>
            </w:r>
          </w:p>
        </w:tc>
        <w:tc>
          <w:tcPr>
            <w:tcW w:w="0" w:type="auto"/>
            <w:noWrap/>
          </w:tcPr>
          <w:p w:rsidR="007003DE" w:rsidRDefault="002E3D22">
            <w:r>
              <w:t xml:space="preserve">2.1.2 Bez </w:t>
            </w:r>
            <w:proofErr w:type="spellStart"/>
            <w:r>
              <w:t>pułapki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klawiaturę</w:t>
            </w:r>
            <w:proofErr w:type="spellEnd"/>
          </w:p>
        </w:tc>
        <w:tc>
          <w:tcPr>
            <w:tcW w:w="0" w:type="auto"/>
            <w:noWrap/>
          </w:tcPr>
          <w:p w:rsidR="007003DE" w:rsidRDefault="002E3D22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7003DE" w:rsidRDefault="007003DE"/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t>22</w:t>
            </w:r>
          </w:p>
        </w:tc>
        <w:tc>
          <w:tcPr>
            <w:tcW w:w="0" w:type="auto"/>
            <w:noWrap/>
          </w:tcPr>
          <w:p w:rsidR="007003DE" w:rsidRDefault="002E3D22">
            <w:r>
              <w:t xml:space="preserve">2.1.4 </w:t>
            </w:r>
            <w:proofErr w:type="spellStart"/>
            <w:r>
              <w:t>Jednoznakowe</w:t>
            </w:r>
            <w:proofErr w:type="spellEnd"/>
            <w:r>
              <w:t xml:space="preserve"> </w:t>
            </w:r>
            <w:proofErr w:type="spellStart"/>
            <w:r>
              <w:t>skróty</w:t>
            </w:r>
            <w:proofErr w:type="spellEnd"/>
            <w:r>
              <w:t xml:space="preserve"> </w:t>
            </w:r>
            <w:proofErr w:type="spellStart"/>
            <w:r>
              <w:t>klawiaturowe</w:t>
            </w:r>
            <w:proofErr w:type="spellEnd"/>
          </w:p>
        </w:tc>
        <w:tc>
          <w:tcPr>
            <w:tcW w:w="0" w:type="auto"/>
            <w:noWrap/>
          </w:tcPr>
          <w:p w:rsidR="007003DE" w:rsidRDefault="002E3D22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7003DE" w:rsidRDefault="007003DE"/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t>23</w:t>
            </w:r>
          </w:p>
        </w:tc>
        <w:tc>
          <w:tcPr>
            <w:tcW w:w="0" w:type="auto"/>
            <w:noWrap/>
          </w:tcPr>
          <w:p w:rsidR="007003DE" w:rsidRDefault="002E3D22">
            <w:r>
              <w:t xml:space="preserve">2.2.1 </w:t>
            </w:r>
            <w:proofErr w:type="spellStart"/>
            <w:r>
              <w:t>Dostosowanie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</w:p>
        </w:tc>
        <w:tc>
          <w:tcPr>
            <w:tcW w:w="0" w:type="auto"/>
            <w:noWrap/>
          </w:tcPr>
          <w:p w:rsidR="007003DE" w:rsidRDefault="002E3D2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7003DE" w:rsidRDefault="007003DE"/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t>24</w:t>
            </w:r>
          </w:p>
        </w:tc>
        <w:tc>
          <w:tcPr>
            <w:tcW w:w="0" w:type="auto"/>
            <w:noWrap/>
          </w:tcPr>
          <w:p w:rsidR="007003DE" w:rsidRDefault="002E3D22">
            <w:r>
              <w:t xml:space="preserve">2.2.2 </w:t>
            </w:r>
            <w:proofErr w:type="spellStart"/>
            <w:r>
              <w:t>Pauza</w:t>
            </w:r>
            <w:proofErr w:type="spellEnd"/>
            <w:r>
              <w:t xml:space="preserve">, </w:t>
            </w:r>
            <w:proofErr w:type="spellStart"/>
            <w:r>
              <w:t>zatrzymanie</w:t>
            </w:r>
            <w:proofErr w:type="spellEnd"/>
            <w:r>
              <w:t xml:space="preserve">, </w:t>
            </w:r>
            <w:proofErr w:type="spellStart"/>
            <w:r>
              <w:t>ukrycie</w:t>
            </w:r>
            <w:proofErr w:type="spellEnd"/>
          </w:p>
        </w:tc>
        <w:tc>
          <w:tcPr>
            <w:tcW w:w="0" w:type="auto"/>
            <w:noWrap/>
          </w:tcPr>
          <w:p w:rsidR="007003DE" w:rsidRDefault="002E3D2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7003DE" w:rsidRDefault="007003DE"/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t>25</w:t>
            </w:r>
          </w:p>
        </w:tc>
        <w:tc>
          <w:tcPr>
            <w:tcW w:w="0" w:type="auto"/>
            <w:noWrap/>
          </w:tcPr>
          <w:p w:rsidR="007003DE" w:rsidRPr="00E262B3" w:rsidRDefault="002E3D22">
            <w:pPr>
              <w:rPr>
                <w:lang w:val="pl-PL"/>
              </w:rPr>
            </w:pPr>
            <w:r w:rsidRPr="00E262B3">
              <w:rPr>
                <w:lang w:val="pl-PL"/>
              </w:rPr>
              <w:t>2.3.1 Trzy błyski lub wartości poniżej progu</w:t>
            </w:r>
          </w:p>
        </w:tc>
        <w:tc>
          <w:tcPr>
            <w:tcW w:w="0" w:type="auto"/>
            <w:noWrap/>
          </w:tcPr>
          <w:p w:rsidR="007003DE" w:rsidRDefault="002E3D2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7003DE" w:rsidRDefault="007003DE"/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t>26</w:t>
            </w:r>
          </w:p>
        </w:tc>
        <w:tc>
          <w:tcPr>
            <w:tcW w:w="0" w:type="auto"/>
            <w:noWrap/>
          </w:tcPr>
          <w:p w:rsidR="007003DE" w:rsidRDefault="002E3D22">
            <w:r>
              <w:t xml:space="preserve">2.4.1 </w:t>
            </w:r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pominięcia</w:t>
            </w:r>
            <w:proofErr w:type="spellEnd"/>
            <w:r>
              <w:t xml:space="preserve"> </w:t>
            </w:r>
            <w:proofErr w:type="spellStart"/>
            <w:r>
              <w:t>bloków</w:t>
            </w:r>
            <w:proofErr w:type="spellEnd"/>
          </w:p>
        </w:tc>
        <w:tc>
          <w:tcPr>
            <w:tcW w:w="0" w:type="auto"/>
            <w:noWrap/>
          </w:tcPr>
          <w:p w:rsidR="007003DE" w:rsidRDefault="002E3D2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7003DE" w:rsidRDefault="007003DE"/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t>27</w:t>
            </w:r>
          </w:p>
        </w:tc>
        <w:tc>
          <w:tcPr>
            <w:tcW w:w="0" w:type="auto"/>
            <w:noWrap/>
          </w:tcPr>
          <w:p w:rsidR="007003DE" w:rsidRDefault="002E3D22">
            <w:r>
              <w:t xml:space="preserve">2.4.2 </w:t>
            </w: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:rsidR="007003DE" w:rsidRDefault="002E3D2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7003DE" w:rsidRDefault="007003DE"/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t>28</w:t>
            </w:r>
          </w:p>
        </w:tc>
        <w:tc>
          <w:tcPr>
            <w:tcW w:w="0" w:type="auto"/>
            <w:noWrap/>
          </w:tcPr>
          <w:p w:rsidR="007003DE" w:rsidRDefault="002E3D22">
            <w:r>
              <w:t xml:space="preserve">2.4.3 </w:t>
            </w:r>
            <w:proofErr w:type="spellStart"/>
            <w:r>
              <w:t>Kolejność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:rsidR="007003DE" w:rsidRDefault="002E3D2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7003DE" w:rsidRDefault="007003DE"/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t>29</w:t>
            </w:r>
          </w:p>
        </w:tc>
        <w:tc>
          <w:tcPr>
            <w:tcW w:w="0" w:type="auto"/>
            <w:noWrap/>
          </w:tcPr>
          <w:p w:rsidR="007003DE" w:rsidRDefault="002E3D22">
            <w:r>
              <w:t xml:space="preserve">2.4.4 </w:t>
            </w:r>
            <w:proofErr w:type="spellStart"/>
            <w:r>
              <w:t>Cel</w:t>
            </w:r>
            <w:proofErr w:type="spellEnd"/>
            <w:r>
              <w:t xml:space="preserve"> </w:t>
            </w:r>
            <w:proofErr w:type="spellStart"/>
            <w:r>
              <w:t>łącza</w:t>
            </w:r>
            <w:proofErr w:type="spellEnd"/>
            <w:r>
              <w:t xml:space="preserve"> (w </w:t>
            </w:r>
            <w:proofErr w:type="spellStart"/>
            <w:r>
              <w:t>kontekście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7003DE" w:rsidRDefault="002F6EC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7003DE" w:rsidRDefault="007003DE"/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t>30</w:t>
            </w:r>
          </w:p>
        </w:tc>
        <w:tc>
          <w:tcPr>
            <w:tcW w:w="0" w:type="auto"/>
            <w:noWrap/>
          </w:tcPr>
          <w:p w:rsidR="007003DE" w:rsidRDefault="002E3D22">
            <w:r>
              <w:t xml:space="preserve">2.4.5 </w:t>
            </w:r>
            <w:proofErr w:type="spellStart"/>
            <w:r>
              <w:t>Wiele</w:t>
            </w:r>
            <w:proofErr w:type="spellEnd"/>
            <w:r>
              <w:t xml:space="preserve"> </w:t>
            </w:r>
            <w:proofErr w:type="spellStart"/>
            <w:r>
              <w:t>dróg</w:t>
            </w:r>
            <w:proofErr w:type="spellEnd"/>
          </w:p>
        </w:tc>
        <w:tc>
          <w:tcPr>
            <w:tcW w:w="0" w:type="auto"/>
            <w:noWrap/>
          </w:tcPr>
          <w:p w:rsidR="007003DE" w:rsidRDefault="002E3D22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7003DE" w:rsidRDefault="007003DE"/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t>31</w:t>
            </w:r>
          </w:p>
        </w:tc>
        <w:tc>
          <w:tcPr>
            <w:tcW w:w="0" w:type="auto"/>
            <w:noWrap/>
          </w:tcPr>
          <w:p w:rsidR="007003DE" w:rsidRDefault="002E3D22">
            <w:r>
              <w:t xml:space="preserve">2.4.6 </w:t>
            </w:r>
            <w:proofErr w:type="spellStart"/>
            <w:r>
              <w:t>Nagłówki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etykiety</w:t>
            </w:r>
            <w:proofErr w:type="spellEnd"/>
          </w:p>
        </w:tc>
        <w:tc>
          <w:tcPr>
            <w:tcW w:w="0" w:type="auto"/>
            <w:noWrap/>
          </w:tcPr>
          <w:p w:rsidR="007003DE" w:rsidRDefault="002E3D2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7003DE" w:rsidRDefault="007003DE"/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t>32</w:t>
            </w:r>
          </w:p>
        </w:tc>
        <w:tc>
          <w:tcPr>
            <w:tcW w:w="0" w:type="auto"/>
            <w:noWrap/>
          </w:tcPr>
          <w:p w:rsidR="007003DE" w:rsidRDefault="002E3D22">
            <w:r>
              <w:t xml:space="preserve">2.4.7 </w:t>
            </w:r>
            <w:proofErr w:type="spellStart"/>
            <w:r>
              <w:t>Widoczny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</w:p>
        </w:tc>
        <w:tc>
          <w:tcPr>
            <w:tcW w:w="0" w:type="auto"/>
            <w:noWrap/>
          </w:tcPr>
          <w:p w:rsidR="007003DE" w:rsidRDefault="002E3D2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7003DE" w:rsidRDefault="007003DE"/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t>33</w:t>
            </w:r>
          </w:p>
        </w:tc>
        <w:tc>
          <w:tcPr>
            <w:tcW w:w="0" w:type="auto"/>
            <w:noWrap/>
          </w:tcPr>
          <w:p w:rsidR="007003DE" w:rsidRDefault="002E3D22">
            <w:r>
              <w:t xml:space="preserve">2.5.1 </w:t>
            </w:r>
            <w:proofErr w:type="spellStart"/>
            <w:r>
              <w:t>Gesty</w:t>
            </w:r>
            <w:proofErr w:type="spellEnd"/>
            <w:r>
              <w:t xml:space="preserve"> </w:t>
            </w:r>
            <w:proofErr w:type="spellStart"/>
            <w:r>
              <w:t>dotykowe</w:t>
            </w:r>
            <w:proofErr w:type="spellEnd"/>
          </w:p>
        </w:tc>
        <w:tc>
          <w:tcPr>
            <w:tcW w:w="0" w:type="auto"/>
            <w:noWrap/>
          </w:tcPr>
          <w:p w:rsidR="007003DE" w:rsidRDefault="002E3D22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7003DE" w:rsidRDefault="007003DE"/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lastRenderedPageBreak/>
              <w:t>34</w:t>
            </w:r>
          </w:p>
        </w:tc>
        <w:tc>
          <w:tcPr>
            <w:tcW w:w="0" w:type="auto"/>
            <w:noWrap/>
          </w:tcPr>
          <w:p w:rsidR="007003DE" w:rsidRDefault="002E3D22">
            <w:r>
              <w:t xml:space="preserve">2.5.2 </w:t>
            </w:r>
            <w:proofErr w:type="spellStart"/>
            <w:r>
              <w:t>Rezygnacja</w:t>
            </w:r>
            <w:proofErr w:type="spellEnd"/>
            <w:r>
              <w:t xml:space="preserve"> </w:t>
            </w:r>
            <w:proofErr w:type="spellStart"/>
            <w:r>
              <w:t>ze</w:t>
            </w:r>
            <w:proofErr w:type="spellEnd"/>
            <w:r>
              <w:t xml:space="preserve"> </w:t>
            </w:r>
            <w:proofErr w:type="spellStart"/>
            <w:r>
              <w:t>wskazania</w:t>
            </w:r>
            <w:proofErr w:type="spellEnd"/>
          </w:p>
        </w:tc>
        <w:tc>
          <w:tcPr>
            <w:tcW w:w="0" w:type="auto"/>
            <w:noWrap/>
          </w:tcPr>
          <w:p w:rsidR="007003DE" w:rsidRDefault="002E3D22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7003DE" w:rsidRDefault="007003DE"/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t>35</w:t>
            </w:r>
          </w:p>
        </w:tc>
        <w:tc>
          <w:tcPr>
            <w:tcW w:w="0" w:type="auto"/>
            <w:noWrap/>
          </w:tcPr>
          <w:p w:rsidR="007003DE" w:rsidRDefault="002E3D22">
            <w:r>
              <w:t xml:space="preserve">2.5.3 </w:t>
            </w:r>
            <w:proofErr w:type="spellStart"/>
            <w:r>
              <w:t>Etykieta</w:t>
            </w:r>
            <w:proofErr w:type="spellEnd"/>
            <w:r>
              <w:t xml:space="preserve"> w </w:t>
            </w:r>
            <w:proofErr w:type="spellStart"/>
            <w:r>
              <w:t>nazwie</w:t>
            </w:r>
            <w:proofErr w:type="spellEnd"/>
          </w:p>
        </w:tc>
        <w:tc>
          <w:tcPr>
            <w:tcW w:w="0" w:type="auto"/>
            <w:noWrap/>
          </w:tcPr>
          <w:p w:rsidR="007003DE" w:rsidRDefault="002E3D2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7003DE" w:rsidRDefault="007003DE"/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t>36</w:t>
            </w:r>
          </w:p>
        </w:tc>
        <w:tc>
          <w:tcPr>
            <w:tcW w:w="0" w:type="auto"/>
            <w:noWrap/>
          </w:tcPr>
          <w:p w:rsidR="007003DE" w:rsidRDefault="002E3D22">
            <w:r>
              <w:t xml:space="preserve">2.5.4 </w:t>
            </w:r>
            <w:proofErr w:type="spellStart"/>
            <w:r>
              <w:t>Aktywowanie</w:t>
            </w:r>
            <w:proofErr w:type="spellEnd"/>
            <w:r>
              <w:t xml:space="preserve"> </w:t>
            </w:r>
            <w:proofErr w:type="spellStart"/>
            <w:r>
              <w:t>ruchem</w:t>
            </w:r>
            <w:proofErr w:type="spellEnd"/>
          </w:p>
        </w:tc>
        <w:tc>
          <w:tcPr>
            <w:tcW w:w="0" w:type="auto"/>
            <w:noWrap/>
          </w:tcPr>
          <w:p w:rsidR="007003DE" w:rsidRDefault="002E3D22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7003DE" w:rsidRDefault="007003DE"/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t>37</w:t>
            </w:r>
          </w:p>
        </w:tc>
        <w:tc>
          <w:tcPr>
            <w:tcW w:w="0" w:type="auto"/>
            <w:noWrap/>
          </w:tcPr>
          <w:p w:rsidR="007003DE" w:rsidRDefault="002E3D22">
            <w:r>
              <w:t xml:space="preserve">3.1.1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:rsidR="007003DE" w:rsidRDefault="002E3D2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7003DE" w:rsidRDefault="007003DE"/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t>38</w:t>
            </w:r>
          </w:p>
        </w:tc>
        <w:tc>
          <w:tcPr>
            <w:tcW w:w="0" w:type="auto"/>
            <w:noWrap/>
          </w:tcPr>
          <w:p w:rsidR="007003DE" w:rsidRDefault="002E3D22">
            <w:r>
              <w:t xml:space="preserve">3.1.2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części</w:t>
            </w:r>
            <w:proofErr w:type="spellEnd"/>
          </w:p>
        </w:tc>
        <w:tc>
          <w:tcPr>
            <w:tcW w:w="0" w:type="auto"/>
            <w:noWrap/>
          </w:tcPr>
          <w:p w:rsidR="007003DE" w:rsidRDefault="002E3D22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7003DE" w:rsidRDefault="007003DE"/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t>39</w:t>
            </w:r>
          </w:p>
        </w:tc>
        <w:tc>
          <w:tcPr>
            <w:tcW w:w="0" w:type="auto"/>
            <w:noWrap/>
          </w:tcPr>
          <w:p w:rsidR="007003DE" w:rsidRDefault="002E3D22">
            <w:r>
              <w:t xml:space="preserve">3.2.1 Po </w:t>
            </w:r>
            <w:proofErr w:type="spellStart"/>
            <w:r>
              <w:t>otrzymaniu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:rsidR="007003DE" w:rsidRDefault="002E3D2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7003DE" w:rsidRDefault="007003DE"/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t>40</w:t>
            </w:r>
          </w:p>
        </w:tc>
        <w:tc>
          <w:tcPr>
            <w:tcW w:w="0" w:type="auto"/>
            <w:noWrap/>
          </w:tcPr>
          <w:p w:rsidR="007003DE" w:rsidRDefault="002E3D22">
            <w:r>
              <w:t xml:space="preserve">3.2.2 </w:t>
            </w:r>
            <w:proofErr w:type="spellStart"/>
            <w:r>
              <w:t>Podczas</w:t>
            </w:r>
            <w:proofErr w:type="spellEnd"/>
            <w:r>
              <w:t xml:space="preserve"> </w:t>
            </w:r>
            <w:proofErr w:type="spellStart"/>
            <w:r>
              <w:t>wprowadzania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  <w:tc>
          <w:tcPr>
            <w:tcW w:w="0" w:type="auto"/>
            <w:noWrap/>
          </w:tcPr>
          <w:p w:rsidR="007003DE" w:rsidRDefault="002E3D2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7003DE" w:rsidRDefault="007003DE"/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t>41</w:t>
            </w:r>
          </w:p>
        </w:tc>
        <w:tc>
          <w:tcPr>
            <w:tcW w:w="0" w:type="auto"/>
            <w:noWrap/>
          </w:tcPr>
          <w:p w:rsidR="007003DE" w:rsidRDefault="002E3D22">
            <w:r>
              <w:t xml:space="preserve">3.2.3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nawigacja</w:t>
            </w:r>
            <w:proofErr w:type="spellEnd"/>
          </w:p>
        </w:tc>
        <w:tc>
          <w:tcPr>
            <w:tcW w:w="0" w:type="auto"/>
            <w:noWrap/>
          </w:tcPr>
          <w:p w:rsidR="007003DE" w:rsidRDefault="002F6ECC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7003DE" w:rsidRDefault="007003DE"/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t>42</w:t>
            </w:r>
          </w:p>
        </w:tc>
        <w:tc>
          <w:tcPr>
            <w:tcW w:w="0" w:type="auto"/>
            <w:noWrap/>
          </w:tcPr>
          <w:p w:rsidR="007003DE" w:rsidRDefault="002E3D22">
            <w:r>
              <w:t xml:space="preserve">3.2.4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identyfikacja</w:t>
            </w:r>
            <w:proofErr w:type="spellEnd"/>
          </w:p>
        </w:tc>
        <w:tc>
          <w:tcPr>
            <w:tcW w:w="0" w:type="auto"/>
            <w:noWrap/>
          </w:tcPr>
          <w:p w:rsidR="007003DE" w:rsidRDefault="002E3D2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7003DE" w:rsidRDefault="007003DE"/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t>43</w:t>
            </w:r>
          </w:p>
        </w:tc>
        <w:tc>
          <w:tcPr>
            <w:tcW w:w="0" w:type="auto"/>
            <w:noWrap/>
          </w:tcPr>
          <w:p w:rsidR="007003DE" w:rsidRDefault="002E3D22">
            <w:r>
              <w:t xml:space="preserve">3.3.1 </w:t>
            </w:r>
            <w:proofErr w:type="spellStart"/>
            <w:r>
              <w:t>Identyfikacja</w:t>
            </w:r>
            <w:proofErr w:type="spellEnd"/>
            <w:r>
              <w:t xml:space="preserve"> </w:t>
            </w:r>
            <w:proofErr w:type="spellStart"/>
            <w:r>
              <w:t>błędu</w:t>
            </w:r>
            <w:proofErr w:type="spellEnd"/>
          </w:p>
        </w:tc>
        <w:tc>
          <w:tcPr>
            <w:tcW w:w="0" w:type="auto"/>
            <w:noWrap/>
          </w:tcPr>
          <w:p w:rsidR="007003DE" w:rsidRDefault="002E3D22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7003DE" w:rsidRDefault="007003DE"/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t>44</w:t>
            </w:r>
          </w:p>
        </w:tc>
        <w:tc>
          <w:tcPr>
            <w:tcW w:w="0" w:type="auto"/>
            <w:noWrap/>
          </w:tcPr>
          <w:p w:rsidR="007003DE" w:rsidRDefault="002E3D22">
            <w:r>
              <w:t xml:space="preserve">3.3.2 </w:t>
            </w:r>
            <w:proofErr w:type="spellStart"/>
            <w:r>
              <w:t>Etykiety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instrukcje</w:t>
            </w:r>
            <w:proofErr w:type="spellEnd"/>
          </w:p>
        </w:tc>
        <w:tc>
          <w:tcPr>
            <w:tcW w:w="0" w:type="auto"/>
            <w:noWrap/>
          </w:tcPr>
          <w:p w:rsidR="007003DE" w:rsidRDefault="002E3D2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7003DE" w:rsidRDefault="007003DE"/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t>45</w:t>
            </w:r>
          </w:p>
        </w:tc>
        <w:tc>
          <w:tcPr>
            <w:tcW w:w="0" w:type="auto"/>
            <w:noWrap/>
          </w:tcPr>
          <w:p w:rsidR="007003DE" w:rsidRDefault="002E3D22">
            <w:r>
              <w:t xml:space="preserve">3.3.3 </w:t>
            </w:r>
            <w:proofErr w:type="spellStart"/>
            <w:r>
              <w:t>Sugestie</w:t>
            </w:r>
            <w:proofErr w:type="spellEnd"/>
            <w:r>
              <w:t xml:space="preserve"> </w:t>
            </w:r>
            <w:proofErr w:type="spellStart"/>
            <w:r>
              <w:t>korekty</w:t>
            </w:r>
            <w:proofErr w:type="spellEnd"/>
            <w:r>
              <w:t xml:space="preserve"> </w:t>
            </w:r>
            <w:proofErr w:type="spellStart"/>
            <w:r>
              <w:t>błędów</w:t>
            </w:r>
            <w:proofErr w:type="spellEnd"/>
          </w:p>
        </w:tc>
        <w:tc>
          <w:tcPr>
            <w:tcW w:w="0" w:type="auto"/>
            <w:noWrap/>
          </w:tcPr>
          <w:p w:rsidR="007003DE" w:rsidRDefault="002E3D22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7003DE" w:rsidRDefault="007003DE"/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t>46</w:t>
            </w:r>
          </w:p>
        </w:tc>
        <w:tc>
          <w:tcPr>
            <w:tcW w:w="0" w:type="auto"/>
            <w:noWrap/>
          </w:tcPr>
          <w:p w:rsidR="007003DE" w:rsidRPr="00E262B3" w:rsidRDefault="002E3D22">
            <w:pPr>
              <w:rPr>
                <w:lang w:val="pl-PL"/>
              </w:rPr>
            </w:pPr>
            <w:r w:rsidRPr="00E262B3">
              <w:rPr>
                <w:lang w:val="pl-PL"/>
              </w:rPr>
              <w:t>3.3.4 Zapobieganie błędom (prawnym, finansowym, w danych)</w:t>
            </w:r>
          </w:p>
        </w:tc>
        <w:tc>
          <w:tcPr>
            <w:tcW w:w="0" w:type="auto"/>
            <w:noWrap/>
          </w:tcPr>
          <w:p w:rsidR="007003DE" w:rsidRDefault="002E3D22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7003DE" w:rsidRDefault="007003DE"/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t>47</w:t>
            </w:r>
          </w:p>
        </w:tc>
        <w:tc>
          <w:tcPr>
            <w:tcW w:w="0" w:type="auto"/>
            <w:noWrap/>
          </w:tcPr>
          <w:p w:rsidR="007003DE" w:rsidRDefault="002E3D22">
            <w:r>
              <w:t xml:space="preserve">4.1.1 </w:t>
            </w:r>
            <w:proofErr w:type="spellStart"/>
            <w:r>
              <w:t>Poprawność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</w:p>
        </w:tc>
        <w:tc>
          <w:tcPr>
            <w:tcW w:w="0" w:type="auto"/>
            <w:noWrap/>
          </w:tcPr>
          <w:p w:rsidR="007003DE" w:rsidRDefault="002E3D2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7003DE" w:rsidRDefault="007003DE"/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t>48</w:t>
            </w:r>
          </w:p>
        </w:tc>
        <w:tc>
          <w:tcPr>
            <w:tcW w:w="0" w:type="auto"/>
            <w:noWrap/>
          </w:tcPr>
          <w:p w:rsidR="007003DE" w:rsidRDefault="002E3D22">
            <w:r>
              <w:t xml:space="preserve">4.1.2 </w:t>
            </w:r>
            <w:proofErr w:type="spellStart"/>
            <w:r>
              <w:t>Nazwa</w:t>
            </w:r>
            <w:proofErr w:type="spellEnd"/>
            <w:r>
              <w:t xml:space="preserve">, </w:t>
            </w:r>
            <w:proofErr w:type="spellStart"/>
            <w:r>
              <w:t>rola</w:t>
            </w:r>
            <w:proofErr w:type="spellEnd"/>
            <w:r>
              <w:t xml:space="preserve">, </w:t>
            </w:r>
            <w:proofErr w:type="spellStart"/>
            <w:r>
              <w:t>wartość</w:t>
            </w:r>
            <w:proofErr w:type="spellEnd"/>
          </w:p>
        </w:tc>
        <w:tc>
          <w:tcPr>
            <w:tcW w:w="0" w:type="auto"/>
            <w:noWrap/>
          </w:tcPr>
          <w:p w:rsidR="007003DE" w:rsidRDefault="002E3D22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7003DE" w:rsidRDefault="007003DE"/>
        </w:tc>
      </w:tr>
      <w:tr w:rsidR="007003DE">
        <w:tc>
          <w:tcPr>
            <w:tcW w:w="0" w:type="auto"/>
            <w:noWrap/>
          </w:tcPr>
          <w:p w:rsidR="007003DE" w:rsidRDefault="002E3D22">
            <w:r>
              <w:t>49</w:t>
            </w:r>
          </w:p>
        </w:tc>
        <w:tc>
          <w:tcPr>
            <w:tcW w:w="0" w:type="auto"/>
            <w:noWrap/>
          </w:tcPr>
          <w:p w:rsidR="007003DE" w:rsidRDefault="002E3D22">
            <w:r>
              <w:t xml:space="preserve">4.1.3 </w:t>
            </w:r>
            <w:proofErr w:type="spellStart"/>
            <w:r>
              <w:t>Komunikaty</w:t>
            </w:r>
            <w:proofErr w:type="spellEnd"/>
            <w:r>
              <w:t xml:space="preserve"> o </w:t>
            </w:r>
            <w:proofErr w:type="spellStart"/>
            <w:r>
              <w:t>stanie</w:t>
            </w:r>
            <w:proofErr w:type="spellEnd"/>
          </w:p>
        </w:tc>
        <w:tc>
          <w:tcPr>
            <w:tcW w:w="0" w:type="auto"/>
            <w:noWrap/>
          </w:tcPr>
          <w:p w:rsidR="007003DE" w:rsidRDefault="002E3D22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7003DE" w:rsidRDefault="007003DE"/>
        </w:tc>
      </w:tr>
    </w:tbl>
    <w:p w:rsidR="00277F0B" w:rsidRDefault="00277F0B"/>
    <w:p w:rsidR="00277F0B" w:rsidRDefault="00277F0B">
      <w:r>
        <w:br w:type="page"/>
      </w:r>
    </w:p>
    <w:p w:rsidR="002E3D22" w:rsidRDefault="002E3D22"/>
    <w:tbl>
      <w:tblPr>
        <w:tblStyle w:val="Tabela-Siatka"/>
        <w:tblW w:w="0" w:type="auto"/>
        <w:tblInd w:w="199" w:type="dxa"/>
        <w:tblLook w:val="04A0" w:firstRow="1" w:lastRow="0" w:firstColumn="1" w:lastColumn="0" w:noHBand="0" w:noVBand="1"/>
      </w:tblPr>
      <w:tblGrid>
        <w:gridCol w:w="472"/>
        <w:gridCol w:w="4785"/>
        <w:gridCol w:w="3926"/>
        <w:gridCol w:w="1140"/>
      </w:tblGrid>
      <w:tr w:rsidR="00277F0B" w:rsidRPr="00277F0B" w:rsidTr="006E193D">
        <w:trPr>
          <w:tblHeader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0B" w:rsidRPr="00277F0B" w:rsidRDefault="00277F0B" w:rsidP="00277F0B">
            <w:pPr>
              <w:spacing w:after="200" w:line="276" w:lineRule="auto"/>
              <w:rPr>
                <w:b/>
                <w:lang w:val="pl-PL"/>
              </w:rPr>
            </w:pPr>
            <w:r w:rsidRPr="00277F0B">
              <w:rPr>
                <w:b/>
                <w:lang w:val="pl-PL"/>
              </w:rPr>
              <w:t>LP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0B" w:rsidRPr="00277F0B" w:rsidRDefault="00277F0B" w:rsidP="00277F0B">
            <w:pPr>
              <w:spacing w:after="200" w:line="276" w:lineRule="auto"/>
              <w:rPr>
                <w:b/>
                <w:lang w:val="pl-PL"/>
              </w:rPr>
            </w:pPr>
            <w:r w:rsidRPr="00277F0B">
              <w:rPr>
                <w:b/>
                <w:lang w:val="pl-PL"/>
              </w:rPr>
              <w:t>Adres strony, na której został wykryty błąd oraz ewentualne podstrony, na których również występuje.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0B" w:rsidRPr="00277F0B" w:rsidRDefault="00277F0B" w:rsidP="00277F0B">
            <w:pPr>
              <w:spacing w:after="200" w:line="276" w:lineRule="auto"/>
              <w:rPr>
                <w:b/>
                <w:lang w:val="pl-PL"/>
              </w:rPr>
            </w:pPr>
            <w:r w:rsidRPr="00277F0B">
              <w:rPr>
                <w:b/>
                <w:lang w:val="pl-PL"/>
              </w:rPr>
              <w:t>Szczegółowy opis błędu z wyjaśnieniami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0B" w:rsidRPr="00277F0B" w:rsidRDefault="00277F0B" w:rsidP="00277F0B">
            <w:pPr>
              <w:spacing w:after="200" w:line="276" w:lineRule="auto"/>
              <w:rPr>
                <w:b/>
                <w:lang w:val="pl-PL"/>
              </w:rPr>
            </w:pPr>
            <w:r w:rsidRPr="00277F0B">
              <w:rPr>
                <w:b/>
                <w:lang w:val="pl-PL"/>
              </w:rPr>
              <w:t>Nadana waga błędu</w:t>
            </w:r>
          </w:p>
        </w:tc>
      </w:tr>
      <w:tr w:rsidR="00277F0B" w:rsidRPr="00277F0B" w:rsidTr="006E193D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0B" w:rsidRPr="00277F0B" w:rsidRDefault="00277F0B" w:rsidP="00277F0B">
            <w:pPr>
              <w:spacing w:after="200" w:line="276" w:lineRule="auto"/>
              <w:rPr>
                <w:lang w:val="pl-PL"/>
              </w:rPr>
            </w:pPr>
            <w:r w:rsidRPr="00277F0B">
              <w:rPr>
                <w:lang w:val="pl-PL"/>
              </w:rPr>
              <w:t>1.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B" w:rsidRPr="00277F0B" w:rsidRDefault="00277F0B" w:rsidP="00277F0B">
            <w:pPr>
              <w:spacing w:after="200" w:line="276" w:lineRule="auto"/>
              <w:rPr>
                <w:lang w:val="pl-PL"/>
              </w:rPr>
            </w:pPr>
            <w:r w:rsidRPr="00277F0B">
              <w:rPr>
                <w:lang w:val="pl-PL"/>
              </w:rPr>
              <w:t>https://sp5piotrkow.bip.wikom.pl/strona/zarzadzenia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B" w:rsidRPr="00277F0B" w:rsidRDefault="00277F0B" w:rsidP="00277F0B">
            <w:pPr>
              <w:spacing w:after="200" w:line="276" w:lineRule="auto"/>
              <w:rPr>
                <w:lang w:val="pl-PL"/>
              </w:rPr>
            </w:pPr>
            <w:r>
              <w:rPr>
                <w:lang w:val="pl-PL"/>
              </w:rPr>
              <w:t>Puste nagłówki w dokumentach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B" w:rsidRPr="00277F0B" w:rsidRDefault="00277F0B" w:rsidP="00277F0B">
            <w:pPr>
              <w:spacing w:after="200" w:line="276" w:lineRule="auto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</w:tr>
      <w:tr w:rsidR="00277F0B" w:rsidRPr="00277F0B" w:rsidTr="006E193D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B" w:rsidRPr="00277F0B" w:rsidRDefault="00277F0B" w:rsidP="00277F0B">
            <w:pPr>
              <w:spacing w:after="200" w:line="276" w:lineRule="auto"/>
              <w:rPr>
                <w:lang w:val="pl-PL"/>
              </w:rPr>
            </w:pPr>
            <w:r w:rsidRPr="00277F0B">
              <w:rPr>
                <w:lang w:val="pl-PL"/>
              </w:rPr>
              <w:t>2.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0B" w:rsidRPr="00277F0B" w:rsidRDefault="002F2307" w:rsidP="00F96D39">
            <w:pPr>
              <w:rPr>
                <w:lang w:val="pl-PL"/>
              </w:rPr>
            </w:pPr>
            <w:r w:rsidRPr="00277F0B">
              <w:rPr>
                <w:lang w:val="pl-PL"/>
              </w:rPr>
              <w:t>https://sp5piotrkow.bip.wikom.pl/strona/sposob-zalatwiania-spraw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B" w:rsidRPr="00277F0B" w:rsidRDefault="002F2307" w:rsidP="00277F0B">
            <w:pPr>
              <w:spacing w:after="200" w:line="276" w:lineRule="auto"/>
              <w:rPr>
                <w:lang w:val="pl-PL"/>
              </w:rPr>
            </w:pPr>
            <w:r w:rsidRPr="00277F0B">
              <w:rPr>
                <w:lang w:val="pl-PL"/>
              </w:rPr>
              <w:t>Treści pisane wielkimi literami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B" w:rsidRPr="00277F0B" w:rsidRDefault="00277F0B" w:rsidP="00277F0B">
            <w:pPr>
              <w:spacing w:after="200" w:line="276" w:lineRule="auto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</w:tr>
      <w:tr w:rsidR="00277F0B" w:rsidRPr="00277F0B" w:rsidTr="006E193D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B" w:rsidRPr="00277F0B" w:rsidRDefault="00277F0B" w:rsidP="00277F0B">
            <w:pPr>
              <w:spacing w:after="200" w:line="276" w:lineRule="auto"/>
              <w:rPr>
                <w:lang w:val="pl-PL"/>
              </w:rPr>
            </w:pPr>
            <w:r w:rsidRPr="00277F0B">
              <w:rPr>
                <w:lang w:val="pl-PL"/>
              </w:rPr>
              <w:t>3.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0B" w:rsidRPr="00277F0B" w:rsidRDefault="002F2307" w:rsidP="00F96D39">
            <w:pPr>
              <w:rPr>
                <w:lang w:val="pl-PL"/>
              </w:rPr>
            </w:pPr>
            <w:r w:rsidRPr="00277F0B">
              <w:rPr>
                <w:lang w:val="pl-PL"/>
              </w:rPr>
              <w:t>https://sp5piotrkow.bip.wikom.pl/strona/struktura-wlasnosciowa-majatek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B" w:rsidRPr="00277F0B" w:rsidRDefault="002F2307" w:rsidP="00277F0B">
            <w:pPr>
              <w:spacing w:after="200" w:line="276" w:lineRule="auto"/>
              <w:rPr>
                <w:lang w:val="pl-PL"/>
              </w:rPr>
            </w:pPr>
            <w:r w:rsidRPr="00277F0B">
              <w:rPr>
                <w:lang w:val="pl-PL"/>
              </w:rPr>
              <w:t>Tekst centrowany lub wyrównany do prawej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B" w:rsidRPr="00277F0B" w:rsidRDefault="00277F0B" w:rsidP="00277F0B">
            <w:pPr>
              <w:spacing w:after="200" w:line="276" w:lineRule="auto"/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</w:tr>
    </w:tbl>
    <w:p w:rsidR="00277F0B" w:rsidRPr="00277F0B" w:rsidRDefault="00277F0B">
      <w:pPr>
        <w:rPr>
          <w:lang w:val="pl-PL"/>
        </w:rPr>
      </w:pPr>
    </w:p>
    <w:sectPr w:rsidR="00277F0B" w:rsidRPr="00277F0B">
      <w:pgSz w:w="11905" w:h="16837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3DE"/>
    <w:rsid w:val="00277F0B"/>
    <w:rsid w:val="002E3D22"/>
    <w:rsid w:val="002F2307"/>
    <w:rsid w:val="002F6ECC"/>
    <w:rsid w:val="00567BA0"/>
    <w:rsid w:val="006E193D"/>
    <w:rsid w:val="007003DE"/>
    <w:rsid w:val="008C69CE"/>
    <w:rsid w:val="00A5094E"/>
    <w:rsid w:val="00E2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pPr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table" w:customStyle="1" w:styleId="Wikom">
    <w:name w:val="Wikom"/>
    <w:uiPriority w:val="99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styleId="Tabela-Siatka">
    <w:name w:val="Table Grid"/>
    <w:basedOn w:val="Standardowy"/>
    <w:uiPriority w:val="59"/>
    <w:rsid w:val="00277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pPr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table" w:customStyle="1" w:styleId="Wikom">
    <w:name w:val="Wikom"/>
    <w:uiPriority w:val="99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styleId="Tabela-Siatka">
    <w:name w:val="Table Grid"/>
    <w:basedOn w:val="Standardowy"/>
    <w:uiPriority w:val="59"/>
    <w:rsid w:val="00277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DC9AC-D202-4E67-8A1E-7B1BDC7FF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</dc:creator>
  <cp:lastModifiedBy>MPC</cp:lastModifiedBy>
  <cp:revision>2</cp:revision>
  <dcterms:created xsi:type="dcterms:W3CDTF">2026-03-04T07:49:00Z</dcterms:created>
  <dcterms:modified xsi:type="dcterms:W3CDTF">2026-03-04T07:49:00Z</dcterms:modified>
</cp:coreProperties>
</file>